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07D88" w14:textId="77777777" w:rsidR="0093148E" w:rsidRDefault="0093148E" w:rsidP="0093148E">
      <w:bookmarkStart w:id="0" w:name="_GoBack"/>
      <w:bookmarkEnd w:id="0"/>
      <w:r>
        <w:t xml:space="preserve">Recently a friend challenged me to consider the difference between our biblical rights and our political rights. </w:t>
      </w:r>
    </w:p>
    <w:p w14:paraId="4F9C7890" w14:textId="77777777" w:rsidR="0093148E" w:rsidRDefault="0093148E" w:rsidP="0093148E"/>
    <w:p w14:paraId="40CA01F5" w14:textId="77777777" w:rsidR="0093148E" w:rsidRDefault="0093148E" w:rsidP="0093148E">
      <w:r>
        <w:t>Did you know that the biblical perspective puts our attention on the world to come: the time when our Savior will reign as King of kings and Lord of lords, rather than our current enjoyment of life? We actually have very few “rights” from a biblical perspective--food and raiment (raiment includes shelter). Furthermore, we are called upon to follow our Savior’s example when it comes to other rights or privileges we may have. He set the standard when it comes to putting others ahead of himself. The Bible records some illustrations of the Apostles and other believers who followed His lead. I am woefully behind.</w:t>
      </w:r>
    </w:p>
    <w:p w14:paraId="20B9DF16" w14:textId="77777777" w:rsidR="0093148E" w:rsidRDefault="0093148E" w:rsidP="0093148E"/>
    <w:p w14:paraId="15B0029F" w14:textId="77777777" w:rsidR="0093148E" w:rsidRDefault="0093148E" w:rsidP="0093148E">
      <w:r>
        <w:t xml:space="preserve">Let’s renew our effort to see more of Jesus and less of ourselves. Attached are some verses that may help develop our thinking. </w:t>
      </w:r>
    </w:p>
    <w:p w14:paraId="1C614702" w14:textId="77777777" w:rsidR="0093148E" w:rsidRDefault="0093148E" w:rsidP="0093148E"/>
    <w:p w14:paraId="5AEDE8DF" w14:textId="77777777" w:rsidR="0093148E" w:rsidRDefault="0093148E" w:rsidP="0093148E">
      <w:r>
        <w:t>My love to you all,</w:t>
      </w:r>
    </w:p>
    <w:p w14:paraId="740BA859" w14:textId="77777777" w:rsidR="0093148E" w:rsidRDefault="0093148E" w:rsidP="0093148E">
      <w:pPr>
        <w:shd w:val="clear" w:color="auto" w:fill="FFFFFF"/>
        <w:rPr>
          <w:rFonts w:ascii="Helvetica" w:hAnsi="Helvetica" w:cs="Helvetica"/>
          <w:color w:val="000000"/>
          <w:sz w:val="24"/>
          <w:szCs w:val="24"/>
        </w:rPr>
      </w:pPr>
      <w:r>
        <w:rPr>
          <w:rFonts w:ascii="Brush Script MT" w:hAnsi="Brush Script MT"/>
          <w:i/>
          <w:iCs/>
          <w:color w:val="000000"/>
          <w:sz w:val="32"/>
          <w:szCs w:val="32"/>
        </w:rPr>
        <w:t>Dr. Marvin J. Effa</w:t>
      </w:r>
    </w:p>
    <w:p w14:paraId="1E4C99C8" w14:textId="0DC563E3" w:rsidR="004A1E41" w:rsidRDefault="00694C31"/>
    <w:p w14:paraId="73ED853B" w14:textId="77777777" w:rsidR="0093148E" w:rsidRPr="00366DE7" w:rsidRDefault="0093148E" w:rsidP="0093148E">
      <w:pPr>
        <w:jc w:val="center"/>
        <w:rPr>
          <w:b/>
          <w:bCs/>
          <w:sz w:val="28"/>
          <w:szCs w:val="28"/>
        </w:rPr>
      </w:pPr>
      <w:r w:rsidRPr="00366DE7">
        <w:rPr>
          <w:b/>
          <w:bCs/>
          <w:sz w:val="28"/>
          <w:szCs w:val="28"/>
        </w:rPr>
        <w:t>Suffering and Entitlement</w:t>
      </w:r>
    </w:p>
    <w:p w14:paraId="7A1D1CB8" w14:textId="77777777" w:rsidR="0093148E" w:rsidRPr="00366DE7" w:rsidRDefault="0093148E" w:rsidP="0093148E">
      <w:pPr>
        <w:jc w:val="center"/>
      </w:pPr>
      <w:r w:rsidRPr="00366DE7">
        <w:t>Dr. Marvin J. Effa</w:t>
      </w:r>
    </w:p>
    <w:p w14:paraId="49E3BB73" w14:textId="77777777" w:rsidR="0093148E" w:rsidRPr="00366DE7" w:rsidRDefault="0093148E" w:rsidP="0093148E">
      <w:pPr>
        <w:tabs>
          <w:tab w:val="left" w:pos="360"/>
        </w:tabs>
        <w:rPr>
          <w:b/>
          <w:bCs/>
        </w:rPr>
      </w:pPr>
      <w:r w:rsidRPr="00366DE7">
        <w:rPr>
          <w:b/>
          <w:bCs/>
        </w:rPr>
        <w:t>Suffering comes to all, Job 5:7</w:t>
      </w:r>
      <w:r>
        <w:rPr>
          <w:b/>
          <w:bCs/>
        </w:rPr>
        <w:t>.</w:t>
      </w:r>
    </w:p>
    <w:p w14:paraId="409B0750" w14:textId="77777777" w:rsidR="0093148E" w:rsidRPr="00366DE7" w:rsidRDefault="0093148E" w:rsidP="0093148E">
      <w:pPr>
        <w:tabs>
          <w:tab w:val="left" w:pos="360"/>
        </w:tabs>
      </w:pPr>
      <w:r w:rsidRPr="00366DE7">
        <w:rPr>
          <w:color w:val="000000"/>
        </w:rPr>
        <w:t>Yet</w:t>
      </w:r>
      <w:r w:rsidRPr="00366DE7">
        <w:t xml:space="preserve"> man is born to trouble,</w:t>
      </w:r>
    </w:p>
    <w:p w14:paraId="16746E6B" w14:textId="77777777" w:rsidR="0093148E" w:rsidRPr="00985AB1" w:rsidRDefault="0093148E" w:rsidP="0093148E">
      <w:pPr>
        <w:autoSpaceDE w:val="0"/>
        <w:autoSpaceDN w:val="0"/>
        <w:adjustRightInd w:val="0"/>
      </w:pPr>
      <w:r w:rsidRPr="00985AB1">
        <w:t>As the sparks fly upward.</w:t>
      </w:r>
    </w:p>
    <w:p w14:paraId="0BBCB6FF" w14:textId="77777777" w:rsidR="0093148E" w:rsidRPr="00366DE7" w:rsidRDefault="0093148E" w:rsidP="0093148E"/>
    <w:p w14:paraId="61C509FC" w14:textId="77777777" w:rsidR="0093148E" w:rsidRPr="00366DE7" w:rsidRDefault="0093148E" w:rsidP="0093148E">
      <w:pPr>
        <w:tabs>
          <w:tab w:val="left" w:pos="360"/>
        </w:tabs>
        <w:rPr>
          <w:b/>
          <w:bCs/>
        </w:rPr>
      </w:pPr>
      <w:r w:rsidRPr="00366DE7">
        <w:rPr>
          <w:b/>
          <w:bCs/>
        </w:rPr>
        <w:t>All suffering has benefit, Job 33:28-30</w:t>
      </w:r>
      <w:r>
        <w:rPr>
          <w:b/>
          <w:bCs/>
        </w:rPr>
        <w:t>.</w:t>
      </w:r>
      <w:r w:rsidRPr="00366DE7">
        <w:rPr>
          <w:b/>
          <w:bCs/>
        </w:rPr>
        <w:t xml:space="preserve"> </w:t>
      </w:r>
    </w:p>
    <w:p w14:paraId="5F1CEEF9" w14:textId="77777777" w:rsidR="0093148E" w:rsidRPr="00366DE7" w:rsidRDefault="0093148E" w:rsidP="0093148E">
      <w:pPr>
        <w:tabs>
          <w:tab w:val="left" w:pos="360"/>
        </w:tabs>
      </w:pPr>
      <w:r w:rsidRPr="00366DE7">
        <w:rPr>
          <w:vertAlign w:val="superscript"/>
        </w:rPr>
        <w:t>28</w:t>
      </w:r>
      <w:r w:rsidRPr="00366DE7">
        <w:rPr>
          <w:color w:val="000000"/>
        </w:rPr>
        <w:t>He</w:t>
      </w:r>
      <w:r w:rsidRPr="00366DE7">
        <w:t xml:space="preserve"> </w:t>
      </w:r>
      <w:r w:rsidRPr="00366DE7">
        <w:rPr>
          <w:color w:val="000000"/>
        </w:rPr>
        <w:t>will</w:t>
      </w:r>
      <w:r w:rsidRPr="00366DE7">
        <w:t xml:space="preserve"> </w:t>
      </w:r>
      <w:r w:rsidRPr="00366DE7">
        <w:rPr>
          <w:color w:val="000000"/>
        </w:rPr>
        <w:t>redeem</w:t>
      </w:r>
      <w:r w:rsidRPr="00366DE7">
        <w:t xml:space="preserve"> his soul from going down to the Pit,</w:t>
      </w:r>
    </w:p>
    <w:p w14:paraId="7408ABE8" w14:textId="77777777" w:rsidR="0093148E" w:rsidRPr="00985AB1" w:rsidRDefault="0093148E" w:rsidP="0093148E">
      <w:pPr>
        <w:autoSpaceDE w:val="0"/>
        <w:autoSpaceDN w:val="0"/>
        <w:adjustRightInd w:val="0"/>
      </w:pPr>
      <w:r w:rsidRPr="00985AB1">
        <w:t>And his life shall see the light.</w:t>
      </w:r>
    </w:p>
    <w:p w14:paraId="0BB7E13D" w14:textId="77777777" w:rsidR="0093148E" w:rsidRPr="00985AB1" w:rsidRDefault="0093148E" w:rsidP="0093148E">
      <w:pPr>
        <w:tabs>
          <w:tab w:val="left" w:pos="360"/>
        </w:tabs>
        <w:autoSpaceDE w:val="0"/>
        <w:autoSpaceDN w:val="0"/>
        <w:adjustRightInd w:val="0"/>
      </w:pPr>
      <w:r w:rsidRPr="00985AB1">
        <w:rPr>
          <w:vertAlign w:val="superscript"/>
        </w:rPr>
        <w:t>29</w:t>
      </w:r>
      <w:r w:rsidRPr="00985AB1">
        <w:tab/>
        <w:t xml:space="preserve">“Behold, God works all these </w:t>
      </w:r>
      <w:r w:rsidRPr="00985AB1">
        <w:rPr>
          <w:i/>
        </w:rPr>
        <w:t>things,</w:t>
      </w:r>
    </w:p>
    <w:p w14:paraId="2848A1AD" w14:textId="77777777" w:rsidR="0093148E" w:rsidRPr="00985AB1" w:rsidRDefault="0093148E" w:rsidP="0093148E">
      <w:pPr>
        <w:autoSpaceDE w:val="0"/>
        <w:autoSpaceDN w:val="0"/>
        <w:adjustRightInd w:val="0"/>
      </w:pPr>
      <w:r w:rsidRPr="00985AB1">
        <w:t xml:space="preserve">Twice, </w:t>
      </w:r>
      <w:r w:rsidRPr="00985AB1">
        <w:rPr>
          <w:i/>
        </w:rPr>
        <w:t>in fact,</w:t>
      </w:r>
      <w:r w:rsidRPr="00985AB1">
        <w:t xml:space="preserve"> three </w:t>
      </w:r>
      <w:r w:rsidRPr="00985AB1">
        <w:rPr>
          <w:i/>
        </w:rPr>
        <w:t>times</w:t>
      </w:r>
      <w:r w:rsidRPr="00985AB1">
        <w:t xml:space="preserve"> with a man,</w:t>
      </w:r>
    </w:p>
    <w:p w14:paraId="056F2C63" w14:textId="77777777" w:rsidR="0093148E" w:rsidRPr="00985AB1" w:rsidRDefault="0093148E" w:rsidP="0093148E">
      <w:pPr>
        <w:tabs>
          <w:tab w:val="left" w:pos="360"/>
        </w:tabs>
        <w:autoSpaceDE w:val="0"/>
        <w:autoSpaceDN w:val="0"/>
        <w:adjustRightInd w:val="0"/>
      </w:pPr>
      <w:r w:rsidRPr="00985AB1">
        <w:rPr>
          <w:vertAlign w:val="superscript"/>
        </w:rPr>
        <w:t>30</w:t>
      </w:r>
      <w:r w:rsidRPr="00985AB1">
        <w:tab/>
        <w:t>To bring back his soul from the Pit,</w:t>
      </w:r>
    </w:p>
    <w:p w14:paraId="150690D5" w14:textId="77777777" w:rsidR="0093148E" w:rsidRPr="00366DE7" w:rsidRDefault="0093148E" w:rsidP="0093148E">
      <w:pPr>
        <w:autoSpaceDE w:val="0"/>
        <w:autoSpaceDN w:val="0"/>
        <w:adjustRightInd w:val="0"/>
      </w:pPr>
      <w:r w:rsidRPr="00985AB1">
        <w:t>That he may be enlightened with the light of life.</w:t>
      </w:r>
    </w:p>
    <w:p w14:paraId="37EEFE11" w14:textId="77777777" w:rsidR="0093148E" w:rsidRPr="00366DE7" w:rsidRDefault="0093148E" w:rsidP="0093148E">
      <w:pPr>
        <w:autoSpaceDE w:val="0"/>
        <w:autoSpaceDN w:val="0"/>
        <w:adjustRightInd w:val="0"/>
      </w:pPr>
    </w:p>
    <w:p w14:paraId="66959EFA" w14:textId="77777777" w:rsidR="0093148E" w:rsidRPr="00366DE7" w:rsidRDefault="0093148E" w:rsidP="0093148E">
      <w:pPr>
        <w:autoSpaceDE w:val="0"/>
        <w:autoSpaceDN w:val="0"/>
        <w:adjustRightInd w:val="0"/>
        <w:rPr>
          <w:b/>
          <w:bCs/>
        </w:rPr>
      </w:pPr>
      <w:r w:rsidRPr="00366DE7">
        <w:rPr>
          <w:b/>
          <w:bCs/>
        </w:rPr>
        <w:t>Every person is humbled by the end of life, Job 40:12</w:t>
      </w:r>
      <w:r>
        <w:rPr>
          <w:b/>
          <w:bCs/>
        </w:rPr>
        <w:t>.</w:t>
      </w:r>
    </w:p>
    <w:p w14:paraId="1500BDA1" w14:textId="77777777" w:rsidR="0093148E" w:rsidRPr="00366DE7" w:rsidRDefault="0093148E" w:rsidP="0093148E">
      <w:pPr>
        <w:tabs>
          <w:tab w:val="left" w:pos="360"/>
        </w:tabs>
      </w:pPr>
      <w:r w:rsidRPr="00366DE7">
        <w:rPr>
          <w:vertAlign w:val="superscript"/>
        </w:rPr>
        <w:t>12</w:t>
      </w:r>
      <w:r w:rsidRPr="00366DE7">
        <w:rPr>
          <w:color w:val="000000"/>
        </w:rPr>
        <w:t>Look</w:t>
      </w:r>
      <w:r w:rsidRPr="00366DE7">
        <w:t xml:space="preserve"> </w:t>
      </w:r>
      <w:r w:rsidRPr="00366DE7">
        <w:rPr>
          <w:color w:val="000000"/>
        </w:rPr>
        <w:t>on</w:t>
      </w:r>
      <w:r w:rsidRPr="00366DE7">
        <w:t xml:space="preserve"> everyone </w:t>
      </w:r>
      <w:r w:rsidRPr="00366DE7">
        <w:rPr>
          <w:i/>
        </w:rPr>
        <w:t>who is</w:t>
      </w:r>
      <w:r w:rsidRPr="00366DE7">
        <w:t xml:space="preserve"> proud, </w:t>
      </w:r>
      <w:r w:rsidRPr="00366DE7">
        <w:rPr>
          <w:i/>
        </w:rPr>
        <w:t>and</w:t>
      </w:r>
      <w:r w:rsidRPr="00366DE7">
        <w:t xml:space="preserve"> bring him low;</w:t>
      </w:r>
    </w:p>
    <w:p w14:paraId="5877970A" w14:textId="77777777" w:rsidR="0093148E" w:rsidRPr="00366DE7" w:rsidRDefault="0093148E" w:rsidP="0093148E">
      <w:pPr>
        <w:tabs>
          <w:tab w:val="left" w:pos="360"/>
        </w:tabs>
      </w:pPr>
      <w:r w:rsidRPr="00985AB1">
        <w:t>Tread down the wicked in their place.</w:t>
      </w:r>
    </w:p>
    <w:p w14:paraId="7EEA3465" w14:textId="77777777" w:rsidR="0093148E" w:rsidRPr="00366DE7" w:rsidRDefault="0093148E" w:rsidP="0093148E">
      <w:pPr>
        <w:autoSpaceDE w:val="0"/>
        <w:autoSpaceDN w:val="0"/>
        <w:adjustRightInd w:val="0"/>
      </w:pPr>
    </w:p>
    <w:p w14:paraId="79E8F7C1" w14:textId="77777777" w:rsidR="0093148E" w:rsidRPr="00366DE7" w:rsidRDefault="0093148E" w:rsidP="0093148E">
      <w:pPr>
        <w:autoSpaceDE w:val="0"/>
        <w:autoSpaceDN w:val="0"/>
        <w:adjustRightInd w:val="0"/>
        <w:rPr>
          <w:b/>
          <w:bCs/>
        </w:rPr>
      </w:pPr>
      <w:r w:rsidRPr="00366DE7">
        <w:rPr>
          <w:b/>
          <w:bCs/>
        </w:rPr>
        <w:t>Some suffering is caused by wrong choices, 1 Peter 4:15, 1 Cor. 11:30</w:t>
      </w:r>
      <w:r>
        <w:rPr>
          <w:b/>
          <w:bCs/>
        </w:rPr>
        <w:t>.</w:t>
      </w:r>
    </w:p>
    <w:p w14:paraId="7975AB0F" w14:textId="77777777" w:rsidR="0093148E" w:rsidRPr="00366DE7" w:rsidRDefault="0093148E" w:rsidP="0093148E">
      <w:pPr>
        <w:autoSpaceDE w:val="0"/>
        <w:autoSpaceDN w:val="0"/>
        <w:adjustRightInd w:val="0"/>
      </w:pPr>
      <w:r w:rsidRPr="00366DE7">
        <w:rPr>
          <w:vertAlign w:val="superscript"/>
        </w:rPr>
        <w:t>15 </w:t>
      </w:r>
      <w:r w:rsidRPr="00366DE7">
        <w:t xml:space="preserve">But let none of you suffer as a murderer, a thief, an evildoer, or as a busybody in other people’s matters. </w:t>
      </w:r>
    </w:p>
    <w:p w14:paraId="323059B5" w14:textId="77777777" w:rsidR="0093148E" w:rsidRPr="00366DE7" w:rsidRDefault="0093148E" w:rsidP="0093148E">
      <w:pPr>
        <w:autoSpaceDE w:val="0"/>
        <w:autoSpaceDN w:val="0"/>
        <w:adjustRightInd w:val="0"/>
      </w:pPr>
      <w:r w:rsidRPr="00366DE7">
        <w:rPr>
          <w:vertAlign w:val="superscript"/>
        </w:rPr>
        <w:t>30 </w:t>
      </w:r>
      <w:r w:rsidRPr="00366DE7">
        <w:t xml:space="preserve">For this reason many </w:t>
      </w:r>
      <w:r w:rsidRPr="00366DE7">
        <w:rPr>
          <w:i/>
        </w:rPr>
        <w:t>are</w:t>
      </w:r>
      <w:r w:rsidRPr="00366DE7">
        <w:t xml:space="preserve"> weak and sick among you, and many sleep.</w:t>
      </w:r>
    </w:p>
    <w:p w14:paraId="03EE46F4" w14:textId="77777777" w:rsidR="0093148E" w:rsidRPr="00366DE7" w:rsidRDefault="0093148E" w:rsidP="0093148E">
      <w:pPr>
        <w:autoSpaceDE w:val="0"/>
        <w:autoSpaceDN w:val="0"/>
        <w:adjustRightInd w:val="0"/>
      </w:pPr>
    </w:p>
    <w:p w14:paraId="6724BC14" w14:textId="77777777" w:rsidR="0093148E" w:rsidRPr="00366DE7" w:rsidRDefault="0093148E" w:rsidP="0093148E">
      <w:pPr>
        <w:autoSpaceDE w:val="0"/>
        <w:autoSpaceDN w:val="0"/>
        <w:adjustRightInd w:val="0"/>
        <w:rPr>
          <w:b/>
          <w:bCs/>
        </w:rPr>
      </w:pPr>
      <w:r w:rsidRPr="00366DE7">
        <w:rPr>
          <w:b/>
          <w:bCs/>
        </w:rPr>
        <w:t>Some suffering is caused by right choices, 2 Tim. 3:12</w:t>
      </w:r>
      <w:r>
        <w:rPr>
          <w:b/>
          <w:bCs/>
        </w:rPr>
        <w:t>.</w:t>
      </w:r>
    </w:p>
    <w:p w14:paraId="07504960" w14:textId="77777777" w:rsidR="0093148E" w:rsidRPr="00366DE7" w:rsidRDefault="0093148E" w:rsidP="0093148E">
      <w:pPr>
        <w:autoSpaceDE w:val="0"/>
        <w:autoSpaceDN w:val="0"/>
        <w:adjustRightInd w:val="0"/>
      </w:pPr>
      <w:r w:rsidRPr="00366DE7">
        <w:rPr>
          <w:vertAlign w:val="superscript"/>
        </w:rPr>
        <w:t>12 </w:t>
      </w:r>
      <w:r w:rsidRPr="00366DE7">
        <w:t>Yes, and all who desire to live godly in Christ Jesus will suffer persecution.</w:t>
      </w:r>
    </w:p>
    <w:p w14:paraId="2E1B8FE3" w14:textId="77777777" w:rsidR="0093148E" w:rsidRPr="00366DE7" w:rsidRDefault="0093148E" w:rsidP="0093148E">
      <w:pPr>
        <w:autoSpaceDE w:val="0"/>
        <w:autoSpaceDN w:val="0"/>
        <w:adjustRightInd w:val="0"/>
      </w:pPr>
    </w:p>
    <w:p w14:paraId="726BD127" w14:textId="77777777" w:rsidR="0093148E" w:rsidRPr="00366DE7" w:rsidRDefault="0093148E" w:rsidP="0093148E">
      <w:pPr>
        <w:autoSpaceDE w:val="0"/>
        <w:autoSpaceDN w:val="0"/>
        <w:adjustRightInd w:val="0"/>
        <w:rPr>
          <w:b/>
          <w:bCs/>
        </w:rPr>
      </w:pPr>
      <w:r w:rsidRPr="00366DE7">
        <w:rPr>
          <w:b/>
          <w:bCs/>
        </w:rPr>
        <w:t>Suffering with Christ is a prerequisite for reigning with Christ, 2 Tim. 2:12, Heb. 11:23-26, Rom. 8:17</w:t>
      </w:r>
      <w:r>
        <w:rPr>
          <w:b/>
          <w:bCs/>
        </w:rPr>
        <w:t>.</w:t>
      </w:r>
    </w:p>
    <w:p w14:paraId="2D43AF45" w14:textId="77777777" w:rsidR="0093148E" w:rsidRPr="00366DE7" w:rsidRDefault="0093148E" w:rsidP="0093148E">
      <w:pPr>
        <w:tabs>
          <w:tab w:val="left" w:pos="360"/>
        </w:tabs>
        <w:rPr>
          <w:i/>
        </w:rPr>
      </w:pPr>
      <w:r w:rsidRPr="00366DE7">
        <w:rPr>
          <w:vertAlign w:val="superscript"/>
        </w:rPr>
        <w:t>12</w:t>
      </w:r>
      <w:r w:rsidRPr="00366DE7">
        <w:tab/>
      </w:r>
      <w:r w:rsidRPr="00366DE7">
        <w:rPr>
          <w:color w:val="000000"/>
        </w:rPr>
        <w:t>If</w:t>
      </w:r>
      <w:r w:rsidRPr="00366DE7">
        <w:t xml:space="preserve"> we endure, </w:t>
      </w:r>
      <w:proofErr w:type="gramStart"/>
      <w:r w:rsidRPr="001F2E0A">
        <w:t>We</w:t>
      </w:r>
      <w:proofErr w:type="gramEnd"/>
      <w:r w:rsidRPr="001F2E0A">
        <w:t xml:space="preserve"> shall also reign with </w:t>
      </w:r>
      <w:r w:rsidRPr="001F2E0A">
        <w:rPr>
          <w:i/>
        </w:rPr>
        <w:t>Hi</w:t>
      </w:r>
      <w:r w:rsidRPr="00366DE7">
        <w:rPr>
          <w:i/>
        </w:rPr>
        <w:t>m.</w:t>
      </w:r>
    </w:p>
    <w:p w14:paraId="18A7A556" w14:textId="77777777" w:rsidR="0093148E" w:rsidRPr="00366DE7" w:rsidRDefault="0093148E" w:rsidP="0093148E">
      <w:pPr>
        <w:autoSpaceDE w:val="0"/>
        <w:autoSpaceDN w:val="0"/>
        <w:adjustRightInd w:val="0"/>
        <w:rPr>
          <w:i/>
        </w:rPr>
      </w:pPr>
    </w:p>
    <w:p w14:paraId="727EA1B7" w14:textId="77777777" w:rsidR="0093148E" w:rsidRPr="00366DE7" w:rsidRDefault="0093148E" w:rsidP="0093148E">
      <w:pPr>
        <w:autoSpaceDE w:val="0"/>
        <w:autoSpaceDN w:val="0"/>
        <w:adjustRightInd w:val="0"/>
      </w:pPr>
      <w:r w:rsidRPr="00366DE7">
        <w:rPr>
          <w:vertAlign w:val="superscript"/>
        </w:rPr>
        <w:lastRenderedPageBreak/>
        <w:t>24 </w:t>
      </w:r>
      <w:r w:rsidRPr="00366DE7">
        <w:rPr>
          <w:color w:val="000000"/>
        </w:rPr>
        <w:t>By</w:t>
      </w:r>
      <w:r w:rsidRPr="00366DE7">
        <w:t xml:space="preserve"> </w:t>
      </w:r>
      <w:r w:rsidRPr="00366DE7">
        <w:rPr>
          <w:color w:val="000000"/>
        </w:rPr>
        <w:t>faith</w:t>
      </w:r>
      <w:r w:rsidRPr="00366DE7">
        <w:t xml:space="preserve"> Moses, when he became of age, refused to be called the son of Pharaoh’s daughter, </w:t>
      </w:r>
      <w:r w:rsidRPr="00366DE7">
        <w:rPr>
          <w:vertAlign w:val="superscript"/>
        </w:rPr>
        <w:t>25 </w:t>
      </w:r>
      <w:r w:rsidRPr="00366DE7">
        <w:t xml:space="preserve">choosing rather to suffer affliction with the people of God than to enjoy the passing pleasures of sin, </w:t>
      </w:r>
      <w:r w:rsidRPr="00366DE7">
        <w:rPr>
          <w:vertAlign w:val="superscript"/>
        </w:rPr>
        <w:t>26 </w:t>
      </w:r>
      <w:r w:rsidRPr="00366DE7">
        <w:t>esteeming the reproach of Christ greater riches than the treasures in Egypt; for he looked to the reward.</w:t>
      </w:r>
    </w:p>
    <w:p w14:paraId="7F0EE2A3" w14:textId="77777777" w:rsidR="0093148E" w:rsidRPr="00366DE7" w:rsidRDefault="0093148E" w:rsidP="0093148E">
      <w:pPr>
        <w:autoSpaceDE w:val="0"/>
        <w:autoSpaceDN w:val="0"/>
        <w:adjustRightInd w:val="0"/>
      </w:pPr>
    </w:p>
    <w:p w14:paraId="79197C79" w14:textId="77777777" w:rsidR="0093148E" w:rsidRPr="00366DE7" w:rsidRDefault="0093148E" w:rsidP="0093148E">
      <w:pPr>
        <w:autoSpaceDE w:val="0"/>
        <w:autoSpaceDN w:val="0"/>
        <w:adjustRightInd w:val="0"/>
      </w:pPr>
      <w:r w:rsidRPr="00366DE7">
        <w:rPr>
          <w:vertAlign w:val="superscript"/>
        </w:rPr>
        <w:t>17 </w:t>
      </w:r>
      <w:r w:rsidRPr="00366DE7">
        <w:t xml:space="preserve">and if children, then heirs—heirs of God and joint heirs with Christ, if indeed we suffer with </w:t>
      </w:r>
      <w:r w:rsidRPr="00366DE7">
        <w:rPr>
          <w:i/>
        </w:rPr>
        <w:t>Him,</w:t>
      </w:r>
      <w:r w:rsidRPr="00366DE7">
        <w:t xml:space="preserve"> that we may also be glorified together.</w:t>
      </w:r>
    </w:p>
    <w:p w14:paraId="61C9387F" w14:textId="77777777" w:rsidR="0093148E" w:rsidRPr="00366DE7" w:rsidRDefault="0093148E" w:rsidP="0093148E">
      <w:pPr>
        <w:autoSpaceDE w:val="0"/>
        <w:autoSpaceDN w:val="0"/>
        <w:adjustRightInd w:val="0"/>
      </w:pPr>
    </w:p>
    <w:p w14:paraId="7F895ACA" w14:textId="77777777" w:rsidR="0093148E" w:rsidRPr="00366DE7" w:rsidRDefault="0093148E" w:rsidP="0093148E">
      <w:pPr>
        <w:autoSpaceDE w:val="0"/>
        <w:autoSpaceDN w:val="0"/>
        <w:adjustRightInd w:val="0"/>
        <w:rPr>
          <w:b/>
          <w:bCs/>
        </w:rPr>
      </w:pPr>
      <w:r w:rsidRPr="00366DE7">
        <w:rPr>
          <w:b/>
          <w:bCs/>
        </w:rPr>
        <w:t xml:space="preserve">Christians will avoid the </w:t>
      </w:r>
      <w:r>
        <w:rPr>
          <w:b/>
          <w:bCs/>
        </w:rPr>
        <w:t xml:space="preserve">global suffering of the </w:t>
      </w:r>
      <w:r w:rsidRPr="00366DE7">
        <w:rPr>
          <w:b/>
          <w:bCs/>
        </w:rPr>
        <w:t>Great Tribulation, 2 Thess:13-14</w:t>
      </w:r>
      <w:r>
        <w:rPr>
          <w:b/>
          <w:bCs/>
        </w:rPr>
        <w:t>.</w:t>
      </w:r>
    </w:p>
    <w:p w14:paraId="536D04D9" w14:textId="77777777" w:rsidR="0093148E" w:rsidRPr="00366DE7" w:rsidRDefault="0093148E" w:rsidP="0093148E">
      <w:pPr>
        <w:autoSpaceDE w:val="0"/>
        <w:autoSpaceDN w:val="0"/>
        <w:adjustRightInd w:val="0"/>
      </w:pPr>
      <w:r w:rsidRPr="00366DE7">
        <w:rPr>
          <w:vertAlign w:val="superscript"/>
        </w:rPr>
        <w:t>13 </w:t>
      </w:r>
      <w:r w:rsidRPr="00366DE7">
        <w:rPr>
          <w:color w:val="000000"/>
        </w:rPr>
        <w:t>But</w:t>
      </w:r>
      <w:r w:rsidRPr="00366DE7">
        <w:t xml:space="preserve"> we are bound to give thanks to God always for you, brethren beloved by the Lord, because God from the beginning chose you for salvation through sanctification by the Spirit and belief in the truth, </w:t>
      </w:r>
      <w:r w:rsidRPr="00366DE7">
        <w:rPr>
          <w:vertAlign w:val="superscript"/>
        </w:rPr>
        <w:t>14 </w:t>
      </w:r>
      <w:r w:rsidRPr="00366DE7">
        <w:t xml:space="preserve">to which He called you by our gospel, for the obtaining of the glory of our Lord Jesus Christ. </w:t>
      </w:r>
      <w:r w:rsidRPr="00366DE7">
        <w:rPr>
          <w:vertAlign w:val="superscript"/>
        </w:rPr>
        <w:t>15 </w:t>
      </w:r>
      <w:r w:rsidRPr="00366DE7">
        <w:t>Therefore, brethren, stand fast and hold the traditions which you were taught, whether by word or our epistle.</w:t>
      </w:r>
    </w:p>
    <w:p w14:paraId="185FD047" w14:textId="77777777" w:rsidR="0093148E" w:rsidRPr="00366DE7" w:rsidRDefault="0093148E" w:rsidP="0093148E">
      <w:pPr>
        <w:autoSpaceDE w:val="0"/>
        <w:autoSpaceDN w:val="0"/>
        <w:adjustRightInd w:val="0"/>
      </w:pPr>
    </w:p>
    <w:p w14:paraId="2EC5E64C" w14:textId="77777777" w:rsidR="0093148E" w:rsidRDefault="0093148E" w:rsidP="0093148E">
      <w:pPr>
        <w:autoSpaceDE w:val="0"/>
        <w:autoSpaceDN w:val="0"/>
        <w:adjustRightInd w:val="0"/>
        <w:jc w:val="center"/>
        <w:rPr>
          <w:sz w:val="28"/>
          <w:szCs w:val="28"/>
        </w:rPr>
      </w:pPr>
      <w:r w:rsidRPr="00366DE7">
        <w:rPr>
          <w:sz w:val="28"/>
          <w:szCs w:val="28"/>
        </w:rPr>
        <w:t>Entitlement</w:t>
      </w:r>
    </w:p>
    <w:p w14:paraId="7920B56B" w14:textId="77777777" w:rsidR="0093148E" w:rsidRPr="00366DE7" w:rsidRDefault="0093148E" w:rsidP="0093148E">
      <w:pPr>
        <w:autoSpaceDE w:val="0"/>
        <w:autoSpaceDN w:val="0"/>
        <w:adjustRightInd w:val="0"/>
        <w:jc w:val="center"/>
        <w:rPr>
          <w:sz w:val="28"/>
          <w:szCs w:val="28"/>
        </w:rPr>
      </w:pPr>
    </w:p>
    <w:p w14:paraId="76DCB278" w14:textId="77777777" w:rsidR="0093148E" w:rsidRPr="00985AB1" w:rsidRDefault="0093148E" w:rsidP="0093148E">
      <w:pPr>
        <w:autoSpaceDE w:val="0"/>
        <w:autoSpaceDN w:val="0"/>
        <w:adjustRightInd w:val="0"/>
        <w:rPr>
          <w:b/>
          <w:bCs/>
        </w:rPr>
      </w:pPr>
      <w:r w:rsidRPr="00366DE7">
        <w:rPr>
          <w:b/>
          <w:bCs/>
        </w:rPr>
        <w:t>God has discharged His responsibilities at food and clothing, 1 Tim. 6:7-8</w:t>
      </w:r>
      <w:r>
        <w:rPr>
          <w:b/>
          <w:bCs/>
        </w:rPr>
        <w:t>.</w:t>
      </w:r>
    </w:p>
    <w:p w14:paraId="0BB79551" w14:textId="77777777" w:rsidR="0093148E" w:rsidRPr="00366DE7" w:rsidRDefault="0093148E" w:rsidP="0093148E">
      <w:pPr>
        <w:autoSpaceDE w:val="0"/>
        <w:autoSpaceDN w:val="0"/>
        <w:adjustRightInd w:val="0"/>
      </w:pPr>
      <w:r w:rsidRPr="00366DE7">
        <w:rPr>
          <w:vertAlign w:val="superscript"/>
        </w:rPr>
        <w:t>7 </w:t>
      </w:r>
      <w:r w:rsidRPr="00366DE7">
        <w:t xml:space="preserve">For we brought nothing into </w:t>
      </w:r>
      <w:r w:rsidRPr="00366DE7">
        <w:rPr>
          <w:i/>
        </w:rPr>
        <w:t>this</w:t>
      </w:r>
      <w:r w:rsidRPr="00366DE7">
        <w:t xml:space="preserve"> world, </w:t>
      </w:r>
      <w:r w:rsidRPr="00366DE7">
        <w:rPr>
          <w:i/>
        </w:rPr>
        <w:t>and it is</w:t>
      </w:r>
      <w:r w:rsidRPr="00366DE7">
        <w:t xml:space="preserve"> certain we can carry nothing out. </w:t>
      </w:r>
      <w:r w:rsidRPr="00366DE7">
        <w:rPr>
          <w:vertAlign w:val="superscript"/>
        </w:rPr>
        <w:t>8 </w:t>
      </w:r>
      <w:r w:rsidRPr="00366DE7">
        <w:t>And having food and clothing, with these we shall be content.</w:t>
      </w:r>
    </w:p>
    <w:p w14:paraId="1CE7F14F" w14:textId="77777777" w:rsidR="0093148E" w:rsidRPr="00366DE7" w:rsidRDefault="0093148E" w:rsidP="0093148E">
      <w:pPr>
        <w:autoSpaceDE w:val="0"/>
        <w:autoSpaceDN w:val="0"/>
        <w:adjustRightInd w:val="0"/>
      </w:pPr>
    </w:p>
    <w:p w14:paraId="092135F9" w14:textId="77777777" w:rsidR="0093148E" w:rsidRPr="00366DE7" w:rsidRDefault="0093148E" w:rsidP="0093148E">
      <w:pPr>
        <w:autoSpaceDE w:val="0"/>
        <w:autoSpaceDN w:val="0"/>
        <w:adjustRightInd w:val="0"/>
        <w:rPr>
          <w:b/>
          <w:bCs/>
        </w:rPr>
      </w:pPr>
      <w:r w:rsidRPr="00366DE7">
        <w:rPr>
          <w:b/>
          <w:bCs/>
        </w:rPr>
        <w:t>All other rights should be placed behind service of Jesus and the Gospel, and this will be rewarded in Christ’s coming kingdom, 1 Cor 9:5-12, Heb. 6:10, Phil 2:5-11</w:t>
      </w:r>
      <w:r>
        <w:rPr>
          <w:b/>
          <w:bCs/>
        </w:rPr>
        <w:t>.</w:t>
      </w:r>
    </w:p>
    <w:p w14:paraId="5A2055DE" w14:textId="77777777" w:rsidR="0093148E" w:rsidRPr="00720654" w:rsidRDefault="0093148E" w:rsidP="0093148E">
      <w:pPr>
        <w:autoSpaceDE w:val="0"/>
        <w:autoSpaceDN w:val="0"/>
        <w:adjustRightInd w:val="0"/>
        <w:jc w:val="both"/>
      </w:pPr>
      <w:r w:rsidRPr="00720654">
        <w:rPr>
          <w:vertAlign w:val="superscript"/>
        </w:rPr>
        <w:t>5 </w:t>
      </w:r>
      <w:r w:rsidRPr="00720654">
        <w:t xml:space="preserve">Do we have no right to take along a believing wife, as </w:t>
      </w:r>
      <w:r w:rsidRPr="00720654">
        <w:rPr>
          <w:i/>
        </w:rPr>
        <w:t>do</w:t>
      </w:r>
      <w:r w:rsidRPr="00720654">
        <w:t xml:space="preserve"> also the other apostles, </w:t>
      </w:r>
      <w:r w:rsidRPr="00720654">
        <w:rPr>
          <w:i/>
          <w:vertAlign w:val="superscript"/>
        </w:rPr>
        <w:footnoteReference w:customMarkFollows="1" w:id="1"/>
        <w:t>f</w:t>
      </w:r>
      <w:r w:rsidRPr="00720654">
        <w:t xml:space="preserve">the brothers of the Lord, and Cephas? </w:t>
      </w:r>
      <w:r w:rsidRPr="00720654">
        <w:rPr>
          <w:vertAlign w:val="superscript"/>
        </w:rPr>
        <w:t>6 </w:t>
      </w:r>
      <w:r w:rsidRPr="00720654">
        <w:t xml:space="preserve">Or </w:t>
      </w:r>
      <w:r w:rsidRPr="00720654">
        <w:rPr>
          <w:i/>
        </w:rPr>
        <w:t>is it</w:t>
      </w:r>
      <w:r w:rsidRPr="00720654">
        <w:t xml:space="preserve"> only Barnabas and I </w:t>
      </w:r>
      <w:r w:rsidRPr="00720654">
        <w:rPr>
          <w:i/>
        </w:rPr>
        <w:t>who</w:t>
      </w:r>
      <w:r w:rsidRPr="00720654">
        <w:t xml:space="preserve"> have no right to refrain from working? </w:t>
      </w:r>
      <w:r w:rsidRPr="00720654">
        <w:rPr>
          <w:vertAlign w:val="superscript"/>
        </w:rPr>
        <w:t>7 </w:t>
      </w:r>
      <w:r w:rsidRPr="00720654">
        <w:t>Who ever goes to war at his own expense? Who plants a vineyard and does not eat of its fruit? Or who tends a flock and does not drink of the milk of the flock?</w:t>
      </w:r>
    </w:p>
    <w:p w14:paraId="258AF945" w14:textId="77777777" w:rsidR="0093148E" w:rsidRPr="00720654" w:rsidRDefault="0093148E" w:rsidP="0093148E">
      <w:pPr>
        <w:autoSpaceDE w:val="0"/>
        <w:autoSpaceDN w:val="0"/>
        <w:adjustRightInd w:val="0"/>
        <w:ind w:firstLine="360"/>
        <w:jc w:val="both"/>
      </w:pPr>
      <w:r w:rsidRPr="00720654">
        <w:rPr>
          <w:vertAlign w:val="superscript"/>
        </w:rPr>
        <w:t>8 </w:t>
      </w:r>
      <w:r w:rsidRPr="00720654">
        <w:t xml:space="preserve">Do I say these things as a </w:t>
      </w:r>
      <w:r w:rsidRPr="00720654">
        <w:rPr>
          <w:i/>
        </w:rPr>
        <w:t>mere</w:t>
      </w:r>
      <w:r w:rsidRPr="00720654">
        <w:t xml:space="preserve"> man? Or does not the law say the same also? </w:t>
      </w:r>
      <w:r w:rsidRPr="00720654">
        <w:rPr>
          <w:vertAlign w:val="superscript"/>
        </w:rPr>
        <w:t>9 </w:t>
      </w:r>
      <w:r w:rsidRPr="00720654">
        <w:t xml:space="preserve">For it is written in the law of Moses, </w:t>
      </w:r>
      <w:r w:rsidRPr="00720654">
        <w:rPr>
          <w:i/>
        </w:rPr>
        <w:t>“You shall not muzzle an ox while it treads out the grain.”</w:t>
      </w:r>
      <w:r w:rsidRPr="00720654">
        <w:t xml:space="preserve"> Is it oxen God is concerned about? </w:t>
      </w:r>
      <w:r w:rsidRPr="00720654">
        <w:rPr>
          <w:vertAlign w:val="superscript"/>
        </w:rPr>
        <w:t>10 </w:t>
      </w:r>
      <w:r w:rsidRPr="00720654">
        <w:t xml:space="preserve">Or does He say </w:t>
      </w:r>
      <w:r w:rsidRPr="00720654">
        <w:rPr>
          <w:i/>
        </w:rPr>
        <w:t>it</w:t>
      </w:r>
      <w:r w:rsidRPr="00720654">
        <w:t xml:space="preserve"> altogether for our sakes? For our sakes, no doubt, </w:t>
      </w:r>
      <w:r w:rsidRPr="00720654">
        <w:rPr>
          <w:i/>
        </w:rPr>
        <w:t>this</w:t>
      </w:r>
      <w:r w:rsidRPr="00720654">
        <w:t xml:space="preserve"> is written, that he who plows should plow in hope, and he who threshes in hope should be partaker of his hope. </w:t>
      </w:r>
      <w:r w:rsidRPr="00720654">
        <w:rPr>
          <w:vertAlign w:val="superscript"/>
        </w:rPr>
        <w:t>11 </w:t>
      </w:r>
      <w:r w:rsidRPr="00720654">
        <w:t xml:space="preserve">If we have sown spiritual things for you, </w:t>
      </w:r>
      <w:r w:rsidRPr="00720654">
        <w:rPr>
          <w:i/>
        </w:rPr>
        <w:t>is it</w:t>
      </w:r>
      <w:r w:rsidRPr="00720654">
        <w:t xml:space="preserve"> a great thing if we reap your material things? </w:t>
      </w:r>
      <w:r w:rsidRPr="00720654">
        <w:rPr>
          <w:vertAlign w:val="superscript"/>
        </w:rPr>
        <w:t>12 </w:t>
      </w:r>
      <w:r w:rsidRPr="00720654">
        <w:t xml:space="preserve">If others are partakers of </w:t>
      </w:r>
      <w:r w:rsidRPr="00720654">
        <w:rPr>
          <w:i/>
        </w:rPr>
        <w:t>this</w:t>
      </w:r>
      <w:r w:rsidRPr="00720654">
        <w:t xml:space="preserve"> right over you, </w:t>
      </w:r>
      <w:r w:rsidRPr="00720654">
        <w:rPr>
          <w:i/>
        </w:rPr>
        <w:t>are</w:t>
      </w:r>
      <w:r w:rsidRPr="00720654">
        <w:t xml:space="preserve"> we not even more?</w:t>
      </w:r>
    </w:p>
    <w:p w14:paraId="5F899AD0" w14:textId="77777777" w:rsidR="0093148E" w:rsidRPr="00366DE7" w:rsidRDefault="0093148E" w:rsidP="0093148E">
      <w:pPr>
        <w:autoSpaceDE w:val="0"/>
        <w:autoSpaceDN w:val="0"/>
        <w:adjustRightInd w:val="0"/>
        <w:ind w:firstLine="360"/>
        <w:jc w:val="both"/>
      </w:pPr>
      <w:r w:rsidRPr="00720654">
        <w:t>Nevertheless</w:t>
      </w:r>
      <w:r>
        <w:t>,</w:t>
      </w:r>
      <w:r w:rsidRPr="00720654">
        <w:t xml:space="preserve"> we have not used this right, but endure all things lest we hinder the gospel of Christ. </w:t>
      </w:r>
    </w:p>
    <w:p w14:paraId="3D051A18" w14:textId="77777777" w:rsidR="0093148E" w:rsidRPr="00366DE7" w:rsidRDefault="0093148E" w:rsidP="0093148E">
      <w:pPr>
        <w:autoSpaceDE w:val="0"/>
        <w:autoSpaceDN w:val="0"/>
        <w:adjustRightInd w:val="0"/>
        <w:ind w:firstLine="360"/>
        <w:jc w:val="both"/>
      </w:pPr>
    </w:p>
    <w:p w14:paraId="07C6E037" w14:textId="77777777" w:rsidR="0093148E" w:rsidRPr="00366DE7" w:rsidRDefault="0093148E" w:rsidP="0093148E">
      <w:pPr>
        <w:autoSpaceDE w:val="0"/>
        <w:autoSpaceDN w:val="0"/>
        <w:adjustRightInd w:val="0"/>
        <w:ind w:firstLine="360"/>
        <w:jc w:val="both"/>
      </w:pPr>
      <w:r w:rsidRPr="00366DE7">
        <w:rPr>
          <w:vertAlign w:val="superscript"/>
        </w:rPr>
        <w:t>10 </w:t>
      </w:r>
      <w:r w:rsidRPr="00366DE7">
        <w:t xml:space="preserve">For God </w:t>
      </w:r>
      <w:r w:rsidRPr="00366DE7">
        <w:rPr>
          <w:i/>
        </w:rPr>
        <w:t>is</w:t>
      </w:r>
      <w:r w:rsidRPr="00366DE7">
        <w:t xml:space="preserve"> not unjust to forget your work and labor of love which you have shown toward His name, </w:t>
      </w:r>
      <w:r w:rsidRPr="00366DE7">
        <w:rPr>
          <w:i/>
        </w:rPr>
        <w:t>in that</w:t>
      </w:r>
      <w:r w:rsidRPr="00366DE7">
        <w:t xml:space="preserve"> you have ministered to the saints, and do minister.</w:t>
      </w:r>
    </w:p>
    <w:p w14:paraId="73945B1E" w14:textId="77777777" w:rsidR="0093148E" w:rsidRPr="00366DE7" w:rsidRDefault="0093148E" w:rsidP="0093148E">
      <w:pPr>
        <w:autoSpaceDE w:val="0"/>
        <w:autoSpaceDN w:val="0"/>
        <w:adjustRightInd w:val="0"/>
        <w:ind w:firstLine="360"/>
        <w:jc w:val="both"/>
      </w:pPr>
    </w:p>
    <w:p w14:paraId="6895A905" w14:textId="6E6A2D1E" w:rsidR="0093148E" w:rsidRDefault="0093148E" w:rsidP="0093148E">
      <w:pPr>
        <w:autoSpaceDE w:val="0"/>
        <w:autoSpaceDN w:val="0"/>
        <w:adjustRightInd w:val="0"/>
        <w:jc w:val="both"/>
      </w:pPr>
      <w:r w:rsidRPr="00366DE7">
        <w:rPr>
          <w:vertAlign w:val="superscript"/>
        </w:rPr>
        <w:t>5 </w:t>
      </w:r>
      <w:r w:rsidRPr="00366DE7">
        <w:t xml:space="preserve">Let this mind be in you which was also in Christ Jesus, </w:t>
      </w:r>
      <w:r w:rsidRPr="00366DE7">
        <w:rPr>
          <w:vertAlign w:val="superscript"/>
        </w:rPr>
        <w:t>6 </w:t>
      </w:r>
      <w:r w:rsidRPr="00366DE7">
        <w:t xml:space="preserve">who, being in the form of God, did not consider it robbery to be equal with God, </w:t>
      </w:r>
      <w:r w:rsidRPr="00366DE7">
        <w:rPr>
          <w:vertAlign w:val="superscript"/>
        </w:rPr>
        <w:t>7 </w:t>
      </w:r>
      <w:r w:rsidRPr="00366DE7">
        <w:t xml:space="preserve">but made Himself of no reputation, taking the form of a bondservant, </w:t>
      </w:r>
      <w:r w:rsidRPr="00366DE7">
        <w:rPr>
          <w:i/>
        </w:rPr>
        <w:t>and</w:t>
      </w:r>
      <w:r w:rsidRPr="00366DE7">
        <w:t xml:space="preserve"> coming in the likeness of men. </w:t>
      </w:r>
      <w:r w:rsidRPr="00366DE7">
        <w:rPr>
          <w:vertAlign w:val="superscript"/>
        </w:rPr>
        <w:t>8 </w:t>
      </w:r>
      <w:r w:rsidRPr="00366DE7">
        <w:t xml:space="preserve">And being found in appearance as a man, He humbled Himself and became obedient to </w:t>
      </w:r>
      <w:r w:rsidRPr="00366DE7">
        <w:rPr>
          <w:i/>
        </w:rPr>
        <w:t>the point of</w:t>
      </w:r>
      <w:r w:rsidRPr="00366DE7">
        <w:t xml:space="preserve"> death, even the death of the cross. </w:t>
      </w:r>
      <w:r w:rsidRPr="00366DE7">
        <w:rPr>
          <w:vertAlign w:val="superscript"/>
        </w:rPr>
        <w:t>9 </w:t>
      </w:r>
      <w:r w:rsidRPr="00366DE7">
        <w:t xml:space="preserve">Therefore God also has highly exalted Him and given Him the name which is above every name, </w:t>
      </w:r>
      <w:r w:rsidRPr="00366DE7">
        <w:rPr>
          <w:vertAlign w:val="superscript"/>
        </w:rPr>
        <w:t>10 </w:t>
      </w:r>
      <w:r w:rsidRPr="00366DE7">
        <w:t xml:space="preserve">that at the name of Jesus every knee should bow, of those in heaven, and of those on earth, and of those under the earth, </w:t>
      </w:r>
      <w:r w:rsidRPr="00366DE7">
        <w:rPr>
          <w:vertAlign w:val="superscript"/>
        </w:rPr>
        <w:t>11 </w:t>
      </w:r>
      <w:r w:rsidRPr="00366DE7">
        <w:t xml:space="preserve">and </w:t>
      </w:r>
      <w:r w:rsidRPr="00366DE7">
        <w:rPr>
          <w:i/>
        </w:rPr>
        <w:t>that</w:t>
      </w:r>
      <w:r w:rsidRPr="00366DE7">
        <w:t xml:space="preserve"> every tongue should confess that Jesus Christ </w:t>
      </w:r>
      <w:r w:rsidRPr="00366DE7">
        <w:rPr>
          <w:i/>
        </w:rPr>
        <w:t>is</w:t>
      </w:r>
      <w:r w:rsidRPr="00366DE7">
        <w:t xml:space="preserve"> Lord, to the glory of God the Father.</w:t>
      </w:r>
    </w:p>
    <w:sectPr w:rsidR="0093148E">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71ABFF" w14:textId="77777777" w:rsidR="00694C31" w:rsidRDefault="00694C31" w:rsidP="00CA3472">
      <w:r>
        <w:separator/>
      </w:r>
    </w:p>
  </w:endnote>
  <w:endnote w:type="continuationSeparator" w:id="0">
    <w:p w14:paraId="06319389" w14:textId="77777777" w:rsidR="00694C31" w:rsidRDefault="00694C31" w:rsidP="00CA3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EAC21" w14:textId="77777777" w:rsidR="00694C31" w:rsidRDefault="00694C31" w:rsidP="00CA3472">
      <w:r>
        <w:separator/>
      </w:r>
    </w:p>
  </w:footnote>
  <w:footnote w:type="continuationSeparator" w:id="0">
    <w:p w14:paraId="0E7E449C" w14:textId="77777777" w:rsidR="00694C31" w:rsidRDefault="00694C31" w:rsidP="00CA3472">
      <w:r>
        <w:continuationSeparator/>
      </w:r>
    </w:p>
  </w:footnote>
  <w:footnote w:id="1">
    <w:p w14:paraId="4FA3D2B5" w14:textId="77777777" w:rsidR="0093148E" w:rsidRDefault="0093148E" w:rsidP="0093148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6678591"/>
      <w:docPartObj>
        <w:docPartGallery w:val="Page Numbers (Top of Page)"/>
        <w:docPartUnique/>
      </w:docPartObj>
    </w:sdtPr>
    <w:sdtEndPr>
      <w:rPr>
        <w:noProof/>
      </w:rPr>
    </w:sdtEndPr>
    <w:sdtContent>
      <w:p w14:paraId="4A969993" w14:textId="77777777" w:rsidR="00CA3472" w:rsidRDefault="00CA347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E8E87DA" w14:textId="77777777" w:rsidR="00CA3472" w:rsidRDefault="00CA347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48E"/>
    <w:rsid w:val="00384BEF"/>
    <w:rsid w:val="006935A7"/>
    <w:rsid w:val="00694C31"/>
    <w:rsid w:val="006E1488"/>
    <w:rsid w:val="0070315E"/>
    <w:rsid w:val="007738E8"/>
    <w:rsid w:val="0093148E"/>
    <w:rsid w:val="00A5026A"/>
    <w:rsid w:val="00CA3472"/>
    <w:rsid w:val="00D856A5"/>
    <w:rsid w:val="00D93789"/>
    <w:rsid w:val="00DA690F"/>
    <w:rsid w:val="00EC654A"/>
    <w:rsid w:val="00EE7B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B7D08"/>
  <w15:chartTrackingRefBased/>
  <w15:docId w15:val="{55C548D2-D65E-46AA-A43B-826B64CF2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148E"/>
    <w:pPr>
      <w:spacing w:after="0" w:line="240" w:lineRule="auto"/>
    </w:pPr>
    <w:rPr>
      <w:rFonts w:ascii="Calibri" w:hAnsi="Calibri"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3472"/>
    <w:pPr>
      <w:tabs>
        <w:tab w:val="center" w:pos="4680"/>
        <w:tab w:val="right" w:pos="9360"/>
      </w:tabs>
    </w:pPr>
    <w:rPr>
      <w:rFonts w:ascii="Times New Roman" w:hAnsi="Times New Roman" w:cs="Times New Roman"/>
      <w:sz w:val="24"/>
      <w:szCs w:val="24"/>
    </w:rPr>
  </w:style>
  <w:style w:type="character" w:customStyle="1" w:styleId="HeaderChar">
    <w:name w:val="Header Char"/>
    <w:basedOn w:val="DefaultParagraphFont"/>
    <w:link w:val="Header"/>
    <w:uiPriority w:val="99"/>
    <w:rsid w:val="00CA3472"/>
  </w:style>
  <w:style w:type="paragraph" w:styleId="Footer">
    <w:name w:val="footer"/>
    <w:basedOn w:val="Normal"/>
    <w:link w:val="FooterChar"/>
    <w:uiPriority w:val="99"/>
    <w:unhideWhenUsed/>
    <w:rsid w:val="00CA3472"/>
    <w:pPr>
      <w:tabs>
        <w:tab w:val="center" w:pos="4680"/>
        <w:tab w:val="right" w:pos="9360"/>
      </w:tabs>
    </w:pPr>
    <w:rPr>
      <w:rFonts w:ascii="Times New Roman" w:hAnsi="Times New Roman" w:cs="Times New Roman"/>
      <w:sz w:val="24"/>
      <w:szCs w:val="24"/>
    </w:rPr>
  </w:style>
  <w:style w:type="character" w:customStyle="1" w:styleId="FooterChar">
    <w:name w:val="Footer Char"/>
    <w:basedOn w:val="DefaultParagraphFont"/>
    <w:link w:val="Footer"/>
    <w:uiPriority w:val="99"/>
    <w:rsid w:val="00CA34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8052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789</Words>
  <Characters>4499</Characters>
  <Application>Microsoft Office Word</Application>
  <DocSecurity>0</DocSecurity>
  <Lines>37</Lines>
  <Paragraphs>10</Paragraphs>
  <ScaleCrop>false</ScaleCrop>
  <Company/>
  <LinksUpToDate>false</LinksUpToDate>
  <CharactersWithSpaces>5278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Marvin J. Effa</dc:creator>
  <cp:keywords/>
  <dc:description/>
  <cp:lastModifiedBy>Dr. Marvin J. Effa</cp:lastModifiedBy>
  <cp:revision>1</cp:revision>
  <dcterms:created xsi:type="dcterms:W3CDTF">2022-02-02T19:37:00Z</dcterms:created>
  <dcterms:modified xsi:type="dcterms:W3CDTF">2022-02-02T19:39:00Z</dcterms:modified>
</cp:coreProperties>
</file>